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AE84FD" w14:textId="77777777" w:rsidR="00C11753" w:rsidRDefault="00000000" w:rsidP="00B87459">
      <w:pPr>
        <w:pStyle w:val="Heading2"/>
      </w:pPr>
      <w:r>
        <w:t>Inledning</w:t>
      </w:r>
    </w:p>
    <w:p w14:paraId="4C308878" w14:textId="157A0A82" w:rsidR="00C11753" w:rsidRDefault="00000000" w:rsidP="00042A20">
      <w:r>
        <w:t xml:space="preserve">Du har skrivit </w:t>
      </w:r>
      <w:r w:rsidRPr="00042A20">
        <w:t>ett avtal med Försvarsmakten</w:t>
      </w:r>
      <w:r>
        <w:t xml:space="preserve"> vilket innebär att du </w:t>
      </w:r>
      <w:r w:rsidR="007F7506">
        <w:t xml:space="preserve">i enlighet med </w:t>
      </w:r>
      <w:hyperlink r:id="rId8" w:history="1">
        <w:r w:rsidR="007F7506" w:rsidRPr="007F7506">
          <w:rPr>
            <w:rStyle w:val="Hyperlink"/>
          </w:rPr>
          <w:t>Förordning (2024:1333) med instruktion för Försvarsmakten</w:t>
        </w:r>
      </w:hyperlink>
      <w:r w:rsidR="007F7506">
        <w:t xml:space="preserve">, </w:t>
      </w:r>
      <w:r>
        <w:t>vid hemvärnslarm eller höjd beredskap</w:t>
      </w:r>
      <w:r w:rsidR="005E1966">
        <w:t>,</w:t>
      </w:r>
      <w:r>
        <w:t xml:space="preserve"> ska infinna dig vid ditt förband inom 6 timmar. När beredskapshöjning utlöses ska </w:t>
      </w:r>
      <w:r w:rsidR="005E1966">
        <w:t xml:space="preserve">du </w:t>
      </w:r>
      <w:r>
        <w:t>kunna vara ifrån din familj, hem och arbete under kommande 90 dagar eller mer.</w:t>
      </w:r>
    </w:p>
    <w:p w14:paraId="7CF04406" w14:textId="1367B677" w:rsidR="00C11753" w:rsidRDefault="00000000" w:rsidP="000B5B37">
      <w:r>
        <w:t>För att vidmakthålla din trygghet</w:t>
      </w:r>
      <w:r w:rsidR="005E1966">
        <w:t xml:space="preserve">, </w:t>
      </w:r>
      <w:r>
        <w:t>öka ditt eget</w:t>
      </w:r>
      <w:r w:rsidR="005E1966">
        <w:t xml:space="preserve"> </w:t>
      </w:r>
      <w:r>
        <w:t>stridsvärde och uthållighet</w:t>
      </w:r>
      <w:r w:rsidR="005E1966">
        <w:t>, i förlängning</w:t>
      </w:r>
      <w:r w:rsidR="00D35AD6">
        <w:t xml:space="preserve"> även</w:t>
      </w:r>
      <w:r w:rsidR="005E1966" w:rsidRPr="005E1966">
        <w:t xml:space="preserve"> </w:t>
      </w:r>
      <w:r w:rsidR="005E1966">
        <w:t>bataljonens,</w:t>
      </w:r>
      <w:r>
        <w:t xml:space="preserve"> behöver du därför planera för ett antal åtgärder, saker och situationer hemmavid. Nedan följer en checklista</w:t>
      </w:r>
      <w:r w:rsidR="005E1966">
        <w:t xml:space="preserve"> över åtgärder att vidta, </w:t>
      </w:r>
      <w:r>
        <w:t>viktiga saker att tänka</w:t>
      </w:r>
      <w:r w:rsidR="005E1966">
        <w:t xml:space="preserve"> igenom och förbereda</w:t>
      </w:r>
      <w:r>
        <w:t>.</w:t>
      </w:r>
    </w:p>
    <w:p w14:paraId="286E919E" w14:textId="77777777" w:rsidR="00C11753" w:rsidRDefault="00000000" w:rsidP="00042A20">
      <w:pPr>
        <w:pStyle w:val="Heading2"/>
      </w:pPr>
      <w:r w:rsidRPr="00042A20">
        <w:t>Familj/he</w:t>
      </w:r>
      <w:r>
        <w:t>m</w:t>
      </w:r>
    </w:p>
    <w:p w14:paraId="34D5228E" w14:textId="47A4A0D4" w:rsidR="00C11753" w:rsidRDefault="00000000" w:rsidP="00042A20">
      <w:pPr>
        <w:pStyle w:val="CheckList"/>
      </w:pPr>
      <w:sdt>
        <w:sdtPr>
          <w:id w:val="-943073717"/>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 xml:space="preserve">Var beger sig din familj om situationen på bostadsorten blir ansträngd? Hur reser de? Har de aktuella id-handlingar/pass? Har familjen kontanter </w:t>
      </w:r>
      <w:r w:rsidR="00BF764F">
        <w:t xml:space="preserve">i rätt valuta </w:t>
      </w:r>
      <w:r w:rsidR="00042A20">
        <w:t>undanlagda att använda på den nya vistelseorten?</w:t>
      </w:r>
    </w:p>
    <w:p w14:paraId="6F9B785A" w14:textId="4DF500E2" w:rsidR="00C11753" w:rsidRDefault="00000000" w:rsidP="00042A20">
      <w:pPr>
        <w:pStyle w:val="CheckList"/>
      </w:pPr>
      <w:sdt>
        <w:sdtPr>
          <w:id w:val="-1336064714"/>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Har du barn och är även din respektive också krigsplacerad? Säkerställ att det finns anhöriga eller andra lämpliga personer som är tillfrågade och genom fullmakt kan ta hand om barnen när ni är inkallade</w:t>
      </w:r>
      <w:r w:rsidR="00BF764F">
        <w:t>.</w:t>
      </w:r>
      <w:r w:rsidR="00042A20">
        <w:t xml:space="preserve"> Har du/ni ingen tillsyn </w:t>
      </w:r>
      <w:r w:rsidR="00BF764F">
        <w:t>av</w:t>
      </w:r>
      <w:r w:rsidR="00042A20">
        <w:t xml:space="preserve"> barnen, har kommunen ett ansvar enligt socialtjänstlagen (</w:t>
      </w:r>
      <w:hyperlink r:id="rId9" w:anchor="K6" w:history="1">
        <w:r w:rsidR="00042A20" w:rsidRPr="00631224">
          <w:rPr>
            <w:rStyle w:val="Hyperlink"/>
          </w:rPr>
          <w:t xml:space="preserve">6 kap. </w:t>
        </w:r>
        <w:proofErr w:type="spellStart"/>
        <w:r w:rsidR="00042A20" w:rsidRPr="00631224">
          <w:rPr>
            <w:rStyle w:val="Hyperlink"/>
          </w:rPr>
          <w:t>SoL</w:t>
        </w:r>
        <w:proofErr w:type="spellEnd"/>
      </w:hyperlink>
      <w:r w:rsidR="00042A20">
        <w:t>)</w:t>
      </w:r>
    </w:p>
    <w:p w14:paraId="3A64FB93" w14:textId="1767FBCE" w:rsidR="00C11753" w:rsidRDefault="00000000" w:rsidP="00042A20">
      <w:pPr>
        <w:pStyle w:val="CheckList"/>
      </w:pPr>
      <w:sdt>
        <w:sdtPr>
          <w:id w:val="-1458095630"/>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Är du orolig för dina äldre anhöriga? Kommunen har ett ansvar enligt socialtjänstlagen (</w:t>
      </w:r>
      <w:proofErr w:type="spellStart"/>
      <w:r w:rsidR="00631224">
        <w:fldChar w:fldCharType="begin"/>
      </w:r>
      <w:r w:rsidR="00631224">
        <w:instrText>HYPERLINK "https://www.riksdagen.se/sv/dokument-och-lagar/dokument/svensk-forfattningssamling/socialtjanstlag-2001453_sfs-2001-453/"</w:instrText>
      </w:r>
      <w:r w:rsidR="00631224">
        <w:fldChar w:fldCharType="separate"/>
      </w:r>
      <w:r w:rsidR="00042A20" w:rsidRPr="00631224">
        <w:rPr>
          <w:rStyle w:val="Hyperlink"/>
        </w:rPr>
        <w:t>SoL</w:t>
      </w:r>
      <w:proofErr w:type="spellEnd"/>
      <w:r w:rsidR="00631224" w:rsidRPr="00631224">
        <w:rPr>
          <w:rStyle w:val="Hyperlink"/>
        </w:rPr>
        <w:t xml:space="preserve"> - </w:t>
      </w:r>
      <w:r w:rsidR="00042A20" w:rsidRPr="00631224">
        <w:rPr>
          <w:rStyle w:val="Hyperlink"/>
        </w:rPr>
        <w:t>2001:453</w:t>
      </w:r>
      <w:r w:rsidR="00631224">
        <w:fldChar w:fldCharType="end"/>
      </w:r>
      <w:r w:rsidR="00042A20">
        <w:t>).</w:t>
      </w:r>
    </w:p>
    <w:p w14:paraId="4F13F903" w14:textId="31391C2E" w:rsidR="00C11753" w:rsidRDefault="00000000" w:rsidP="00042A20">
      <w:pPr>
        <w:pStyle w:val="CheckList"/>
      </w:pPr>
      <w:sdt>
        <w:sdtPr>
          <w:id w:val="-1785715782"/>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 xml:space="preserve">Har du ett barn med funktionsnedsättning? Kommunen har ett ansvar enligt </w:t>
      </w:r>
      <w:hyperlink r:id="rId10" w:history="1">
        <w:r w:rsidR="00DB2B16" w:rsidRPr="00DB2B16">
          <w:rPr>
            <w:rStyle w:val="Hyperlink"/>
          </w:rPr>
          <w:t>Lag (1993:387) om stöd och service till vissa funktionshindrade</w:t>
        </w:r>
      </w:hyperlink>
      <w:r w:rsidR="00042A20">
        <w:t>.</w:t>
      </w:r>
    </w:p>
    <w:p w14:paraId="4C44D449" w14:textId="5B59B60A" w:rsidR="00C11753" w:rsidRDefault="00000000" w:rsidP="00042A20">
      <w:pPr>
        <w:pStyle w:val="CheckList"/>
      </w:pPr>
      <w:sdt>
        <w:sdtPr>
          <w:id w:val="1275050778"/>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Säkerställ genom fullmakt</w:t>
      </w:r>
      <w:r w:rsidR="005E1966">
        <w:t>,</w:t>
      </w:r>
      <w:r w:rsidR="00042A20">
        <w:t xml:space="preserve"> </w:t>
      </w:r>
      <w:r w:rsidR="00BF764F">
        <w:t>en</w:t>
      </w:r>
      <w:r w:rsidR="00042A20">
        <w:t xml:space="preserve"> lämplig person </w:t>
      </w:r>
      <w:r w:rsidR="00D35AD6">
        <w:t xml:space="preserve">som </w:t>
      </w:r>
      <w:r w:rsidR="00042A20">
        <w:t xml:space="preserve">kan föra din talan </w:t>
      </w:r>
      <w:r w:rsidR="00D35AD6">
        <w:t>gentemot</w:t>
      </w:r>
      <w:r w:rsidR="00042A20">
        <w:t xml:space="preserve"> myndigheter och kommun.</w:t>
      </w:r>
    </w:p>
    <w:p w14:paraId="0790D974" w14:textId="426EA4E7" w:rsidR="00C11753" w:rsidRDefault="00000000" w:rsidP="00042A20">
      <w:pPr>
        <w:pStyle w:val="CheckList"/>
      </w:pPr>
      <w:sdt>
        <w:sdtPr>
          <w:id w:val="-312102075"/>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 xml:space="preserve">Är du ensamstående med hus och behöver tillsyn av uppvärmning, snöskottning </w:t>
      </w:r>
      <w:r w:rsidR="00A83451">
        <w:t>eller liknande,</w:t>
      </w:r>
      <w:r w:rsidR="00042A20">
        <w:t xml:space="preserve"> lämna nyckel till </w:t>
      </w:r>
      <w:r w:rsidR="007F7506">
        <w:t>en</w:t>
      </w:r>
      <w:r w:rsidR="00042A20">
        <w:t xml:space="preserve"> lämplig person.</w:t>
      </w:r>
    </w:p>
    <w:p w14:paraId="5AF2DDF4" w14:textId="26AC5724" w:rsidR="00C11753" w:rsidRDefault="00000000" w:rsidP="00042A20">
      <w:pPr>
        <w:pStyle w:val="CheckList"/>
      </w:pPr>
      <w:sdt>
        <w:sdtPr>
          <w:id w:val="1172368435"/>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 xml:space="preserve">Har du husdjur eller boskap? Säkerställ att </w:t>
      </w:r>
      <w:r w:rsidR="00BF764F">
        <w:t>en</w:t>
      </w:r>
      <w:r w:rsidR="00042A20">
        <w:t xml:space="preserve"> lämplig person kan hjälpa dig/er med detta.</w:t>
      </w:r>
    </w:p>
    <w:p w14:paraId="3239B6ED" w14:textId="273A0716" w:rsidR="00C11753" w:rsidRDefault="00000000" w:rsidP="00042A20">
      <w:pPr>
        <w:pStyle w:val="CheckList"/>
      </w:pPr>
      <w:sdt>
        <w:sdtPr>
          <w:id w:val="1507941801"/>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Är du legal företrädare för barn, äldre etc. fundera över om du behöver avsäga dig uppdraget.</w:t>
      </w:r>
    </w:p>
    <w:p w14:paraId="00CDC755" w14:textId="68974949" w:rsidR="00E35A81" w:rsidRPr="00E35A81" w:rsidRDefault="00000000" w:rsidP="00E35A81">
      <w:pPr>
        <w:pStyle w:val="CheckList"/>
      </w:pPr>
      <w:sdt>
        <w:sdtPr>
          <w:id w:val="1067146631"/>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r>
      <w:r w:rsidR="00D35AD6">
        <w:t xml:space="preserve">Meddela dina anhöriga att en </w:t>
      </w:r>
      <w:r w:rsidR="00042A20">
        <w:t xml:space="preserve">telefon </w:t>
      </w:r>
      <w:r w:rsidR="00D35AD6">
        <w:t xml:space="preserve">att nå dig via, </w:t>
      </w:r>
      <w:r w:rsidR="00042A20">
        <w:t>kommer att upprättas inom bataljonen.</w:t>
      </w:r>
    </w:p>
    <w:p w14:paraId="7F104E6A" w14:textId="48B5DA12" w:rsidR="00C11753" w:rsidRDefault="00BF764F" w:rsidP="00042A20">
      <w:pPr>
        <w:pStyle w:val="Heading2"/>
      </w:pPr>
      <w:r>
        <w:t>Personlig ekonomi</w:t>
      </w:r>
    </w:p>
    <w:p w14:paraId="2F9D3E68" w14:textId="66AB1129" w:rsidR="00C11753" w:rsidRDefault="00000000" w:rsidP="00042A20">
      <w:pPr>
        <w:pStyle w:val="CheckList"/>
      </w:pPr>
      <w:sdt>
        <w:sdtPr>
          <w:id w:val="1389385438"/>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r>
      <w:r w:rsidR="00B83761">
        <w:t>Sträva efter att använda autogiro på dina viktigaste löpande betalningar. Alternativt, s</w:t>
      </w:r>
      <w:r w:rsidR="00042A20">
        <w:t xml:space="preserve">äkerställ </w:t>
      </w:r>
      <w:r w:rsidR="00B83761">
        <w:t xml:space="preserve">en </w:t>
      </w:r>
      <w:r w:rsidR="00042A20">
        <w:t xml:space="preserve">lämplig person </w:t>
      </w:r>
      <w:r w:rsidR="00D35AD6">
        <w:t xml:space="preserve">som </w:t>
      </w:r>
      <w:r w:rsidR="00042A20">
        <w:t xml:space="preserve">kan </w:t>
      </w:r>
      <w:r w:rsidR="00D35AD6">
        <w:t xml:space="preserve">sköta dina </w:t>
      </w:r>
      <w:r w:rsidR="00042A20">
        <w:t>betal</w:t>
      </w:r>
      <w:r w:rsidR="00D35AD6">
        <w:t>ningar</w:t>
      </w:r>
      <w:r w:rsidR="00042A20">
        <w:t>.</w:t>
      </w:r>
    </w:p>
    <w:p w14:paraId="3E6FE609" w14:textId="01B7ECBC" w:rsidR="00C11753" w:rsidRDefault="00000000" w:rsidP="00042A20">
      <w:pPr>
        <w:pStyle w:val="CheckList"/>
      </w:pPr>
      <w:sdt>
        <w:sdtPr>
          <w:id w:val="28002109"/>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Om du har svårigheter med att försörja din familj</w:t>
      </w:r>
      <w:r w:rsidR="00CB0F02">
        <w:t>,</w:t>
      </w:r>
      <w:r w:rsidR="00042A20">
        <w:t xml:space="preserve"> finns möjlighet att söka </w:t>
      </w:r>
      <w:r w:rsidR="00B83761">
        <w:t xml:space="preserve">Försvarsmaktens </w:t>
      </w:r>
      <w:r w:rsidR="00042A20">
        <w:t>ekonomis</w:t>
      </w:r>
      <w:r w:rsidR="00B83761">
        <w:t>ka</w:t>
      </w:r>
      <w:r w:rsidR="00042A20">
        <w:t xml:space="preserve"> </w:t>
      </w:r>
      <w:r w:rsidR="00F30BB0">
        <w:t>familjebidrag</w:t>
      </w:r>
      <w:r w:rsidR="00042A20">
        <w:t xml:space="preserve"> </w:t>
      </w:r>
      <w:r w:rsidR="00F30BB0">
        <w:t xml:space="preserve">via </w:t>
      </w:r>
      <w:r w:rsidR="00B83761">
        <w:t>bataljonsstaben/</w:t>
      </w:r>
      <w:r w:rsidR="00F30BB0">
        <w:t>S1</w:t>
      </w:r>
      <w:r w:rsidR="00BF764F">
        <w:t xml:space="preserve"> (gäller endast vid förhöjd beredskap/krig).</w:t>
      </w:r>
    </w:p>
    <w:p w14:paraId="65D8C155" w14:textId="43233130" w:rsidR="00C11753" w:rsidRDefault="00000000" w:rsidP="00042A20">
      <w:pPr>
        <w:pStyle w:val="CheckList"/>
      </w:pPr>
      <w:sdt>
        <w:sdtPr>
          <w:id w:val="1752546246"/>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Ta ut kontanter i olika valörer till dig själv och din familj, så det nödvändigaste kan inhandlas om bankfunktioner slås ut.</w:t>
      </w:r>
    </w:p>
    <w:p w14:paraId="3E4D1588" w14:textId="066ACC9D" w:rsidR="00C11753" w:rsidRDefault="00000000" w:rsidP="00042A20">
      <w:pPr>
        <w:pStyle w:val="CheckList"/>
      </w:pPr>
      <w:sdt>
        <w:sdtPr>
          <w:id w:val="-898277603"/>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 xml:space="preserve">Du har ett eget ansvar att uppdatera din dagpenning (SGI) </w:t>
      </w:r>
      <w:r w:rsidR="00CB0F02">
        <w:t>hos</w:t>
      </w:r>
      <w:r w:rsidR="00042A20">
        <w:t xml:space="preserve"> </w:t>
      </w:r>
      <w:hyperlink r:id="rId11" w:history="1">
        <w:r w:rsidR="00042A20" w:rsidRPr="001B3CA1">
          <w:rPr>
            <w:rStyle w:val="Hyperlink"/>
          </w:rPr>
          <w:t>Försäkringskassan</w:t>
        </w:r>
      </w:hyperlink>
      <w:r w:rsidR="00042A20">
        <w:t xml:space="preserve"> varje år</w:t>
      </w:r>
      <w:r w:rsidR="00CB0F02">
        <w:t>,</w:t>
      </w:r>
      <w:r w:rsidR="00042A20">
        <w:t xml:space="preserve"> för att få rätt ersättning.</w:t>
      </w:r>
    </w:p>
    <w:p w14:paraId="42783D68" w14:textId="77777777" w:rsidR="00BF764F" w:rsidRDefault="00BF764F">
      <w:pPr>
        <w:suppressAutoHyphens w:val="0"/>
        <w:spacing w:after="0" w:line="240" w:lineRule="auto"/>
        <w:rPr>
          <w:rFonts w:cs="Arial Unicode MS"/>
          <w:b/>
          <w:bCs/>
          <w:sz w:val="28"/>
          <w:szCs w:val="28"/>
        </w:rPr>
      </w:pPr>
      <w:r>
        <w:br w:type="page"/>
      </w:r>
    </w:p>
    <w:p w14:paraId="615EC0AA" w14:textId="11BAB32B" w:rsidR="00C11753" w:rsidRDefault="00000000" w:rsidP="00042A20">
      <w:pPr>
        <w:pStyle w:val="Heading2"/>
      </w:pPr>
      <w:r>
        <w:lastRenderedPageBreak/>
        <w:t>Civilt arbete</w:t>
      </w:r>
    </w:p>
    <w:p w14:paraId="0B1214A6" w14:textId="5B996DBB" w:rsidR="00C11753" w:rsidRDefault="00000000" w:rsidP="00042A20">
      <w:pPr>
        <w:pStyle w:val="CheckList"/>
      </w:pPr>
      <w:sdt>
        <w:sdtPr>
          <w:id w:val="-805701014"/>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Säkerställ att din arbetsgivare kommer åt uppgifter i de system du arbetar med.</w:t>
      </w:r>
      <w:r w:rsidR="00BF764F">
        <w:t xml:space="preserve"> Sträva efter att alltid ha en ”överlämning” förberedd.</w:t>
      </w:r>
    </w:p>
    <w:p w14:paraId="4FAEE471" w14:textId="4CD67AA1" w:rsidR="00C11753" w:rsidRDefault="00000000" w:rsidP="00042A20">
      <w:pPr>
        <w:pStyle w:val="CheckList"/>
      </w:pPr>
      <w:sdt>
        <w:sdtPr>
          <w:id w:val="626051814"/>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Säkerställ att din arbetsgivare är fullt införstådd med vad ditt avtal med Försvarsmakten innebär</w:t>
      </w:r>
      <w:r w:rsidR="001B3CA1">
        <w:t>.</w:t>
      </w:r>
    </w:p>
    <w:p w14:paraId="037EAF7A" w14:textId="2FAEDA0C" w:rsidR="00C11753" w:rsidRDefault="00000000" w:rsidP="00042A20">
      <w:pPr>
        <w:pStyle w:val="CheckList"/>
        <w:rPr>
          <w:b/>
          <w:bCs/>
        </w:rPr>
      </w:pPr>
      <w:sdt>
        <w:sdtPr>
          <w:id w:val="1023438357"/>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 xml:space="preserve">Är du egen företagare, </w:t>
      </w:r>
      <w:r w:rsidR="00BF764F">
        <w:t xml:space="preserve">förbered rutiner och personer som </w:t>
      </w:r>
      <w:r w:rsidR="00042A20">
        <w:t>kan</w:t>
      </w:r>
      <w:r w:rsidR="00BF764F">
        <w:t xml:space="preserve"> </w:t>
      </w:r>
      <w:r w:rsidR="00042A20">
        <w:t xml:space="preserve">driva </w:t>
      </w:r>
      <w:r w:rsidR="00BF764F">
        <w:t>verksamheten</w:t>
      </w:r>
      <w:r w:rsidR="00042A20">
        <w:t xml:space="preserve">. Vid behov utse ny firmatecknare. Du kan också söka </w:t>
      </w:r>
      <w:hyperlink r:id="rId12" w:history="1">
        <w:r w:rsidR="00042A20" w:rsidRPr="001C22FA">
          <w:rPr>
            <w:rStyle w:val="Hyperlink"/>
          </w:rPr>
          <w:t>näringsbidrag via Försäkringskassan</w:t>
        </w:r>
      </w:hyperlink>
      <w:r w:rsidR="00042A20">
        <w:t>.</w:t>
      </w:r>
    </w:p>
    <w:p w14:paraId="4622C459" w14:textId="77777777" w:rsidR="00C11753" w:rsidRDefault="00000000" w:rsidP="00042A20">
      <w:pPr>
        <w:pStyle w:val="Heading2"/>
      </w:pPr>
      <w:r>
        <w:t>Om det värsta händer</w:t>
      </w:r>
    </w:p>
    <w:p w14:paraId="3ED374E1" w14:textId="6E3F6672" w:rsidR="00C11753" w:rsidRDefault="00000000" w:rsidP="00042A20">
      <w:pPr>
        <w:pStyle w:val="CheckList"/>
      </w:pPr>
      <w:sdt>
        <w:sdtPr>
          <w:id w:val="-2131153765"/>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 xml:space="preserve">Skriv testamente eller ge uttryck för din sista vilja i </w:t>
      </w:r>
      <w:hyperlink r:id="rId13" w:history="1">
        <w:r w:rsidR="005F2EE1" w:rsidRPr="005F2EE1">
          <w:rPr>
            <w:rStyle w:val="Hyperlink"/>
          </w:rPr>
          <w:t>Livsarkivet</w:t>
        </w:r>
      </w:hyperlink>
      <w:r w:rsidR="00042A20">
        <w:t xml:space="preserve"> om du skulle avlida.</w:t>
      </w:r>
    </w:p>
    <w:p w14:paraId="5137C0D1" w14:textId="709A9765" w:rsidR="00C11753" w:rsidRDefault="00000000" w:rsidP="00042A20">
      <w:pPr>
        <w:pStyle w:val="CheckList"/>
        <w:rPr>
          <w:b/>
          <w:bCs/>
        </w:rPr>
      </w:pPr>
      <w:sdt>
        <w:sdtPr>
          <w:id w:val="-1802072810"/>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Vem tar hand om ditt/dina barn om du är ensam vårdnadshavare eller om båda vårdnadshavarna avlider? Säkerställ att det finns anhöriga eller andra lämpliga personer som är tillfrågade och genom fullmakt kan ta hand om barnen</w:t>
      </w:r>
      <w:r w:rsidR="00CB0F02">
        <w:t>.</w:t>
      </w:r>
      <w:r w:rsidR="00042A20">
        <w:t xml:space="preserve"> Har du/ni ingen som tar hand om barnen, har kommunen ett ansvar enligt socialtjänstlagen </w:t>
      </w:r>
      <w:r w:rsidR="00DB2B16">
        <w:t>(</w:t>
      </w:r>
      <w:hyperlink r:id="rId14" w:anchor="K6" w:history="1">
        <w:r w:rsidR="00DB2B16" w:rsidRPr="00631224">
          <w:rPr>
            <w:rStyle w:val="Hyperlink"/>
          </w:rPr>
          <w:t xml:space="preserve">6 kap. </w:t>
        </w:r>
        <w:proofErr w:type="spellStart"/>
        <w:r w:rsidR="00DB2B16" w:rsidRPr="00631224">
          <w:rPr>
            <w:rStyle w:val="Hyperlink"/>
          </w:rPr>
          <w:t>SoL</w:t>
        </w:r>
        <w:proofErr w:type="spellEnd"/>
      </w:hyperlink>
      <w:r w:rsidR="00DB2B16">
        <w:t>)</w:t>
      </w:r>
      <w:r w:rsidR="00042A20">
        <w:t>.</w:t>
      </w:r>
    </w:p>
    <w:p w14:paraId="62ECED09" w14:textId="77777777" w:rsidR="00C11753" w:rsidRDefault="00000000" w:rsidP="00042A20">
      <w:pPr>
        <w:pStyle w:val="Heading2"/>
      </w:pPr>
      <w:r>
        <w:t xml:space="preserve">Bra saker att ta med sig </w:t>
      </w:r>
    </w:p>
    <w:p w14:paraId="364E6DAD" w14:textId="0231477C" w:rsidR="00C11753" w:rsidRDefault="00000000" w:rsidP="00042A20">
      <w:pPr>
        <w:pStyle w:val="CheckList"/>
      </w:pPr>
      <w:sdt>
        <w:sdtPr>
          <w:id w:val="-1733691470"/>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Mediciner, körkort, förarbevis, mobiltelefon (inkl. mobilladdare) med avslagen platstjänst</w:t>
      </w:r>
    </w:p>
    <w:p w14:paraId="3A8CF9D1" w14:textId="3072B413" w:rsidR="000B5B37" w:rsidRDefault="00000000" w:rsidP="00042A20">
      <w:pPr>
        <w:pStyle w:val="CheckList"/>
      </w:pPr>
      <w:sdt>
        <w:sdtPr>
          <w:id w:val="-1699693646"/>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B5B37">
        <w:tab/>
      </w:r>
      <w:r w:rsidR="00020A6A">
        <w:t>Glasögon och g</w:t>
      </w:r>
      <w:r w:rsidR="000B5B37">
        <w:t>lasögonrecept. Om dina glasögon skadas är ett redan färdigt recept ett effektivt sätt att snabba upp processen.</w:t>
      </w:r>
      <w:r w:rsidR="00011158">
        <w:t xml:space="preserve"> I nödfall är dina ”förra glasögon” bättre än inga alls?</w:t>
      </w:r>
    </w:p>
    <w:p w14:paraId="79D265E7" w14:textId="0CA4EDCE" w:rsidR="00C11753" w:rsidRDefault="00000000" w:rsidP="00042A20">
      <w:pPr>
        <w:pStyle w:val="CheckList"/>
      </w:pPr>
      <w:sdt>
        <w:sdtPr>
          <w:id w:val="-1953929118"/>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Utrustning som inte finns i din utrustningslista: extra underkläder, kudde, verktyg</w:t>
      </w:r>
      <w:r w:rsidR="000B5B37">
        <w:t xml:space="preserve"> </w:t>
      </w:r>
      <w:r w:rsidR="00042A20">
        <w:t xml:space="preserve">etc. (Kontrollera med din chef vad som är ok att ta med </w:t>
      </w:r>
      <w:r w:rsidR="00DB2B16">
        <w:t>sig</w:t>
      </w:r>
      <w:r w:rsidR="00042A20">
        <w:t>)</w:t>
      </w:r>
    </w:p>
    <w:p w14:paraId="179C49E1" w14:textId="47FAF90D" w:rsidR="00C11753" w:rsidRDefault="00000000" w:rsidP="00042A20">
      <w:pPr>
        <w:pStyle w:val="CheckList"/>
      </w:pPr>
      <w:sdt>
        <w:sdtPr>
          <w:id w:val="-1948847094"/>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Foton på dina nära och kära</w:t>
      </w:r>
    </w:p>
    <w:p w14:paraId="61CAF30F" w14:textId="6AACC664" w:rsidR="00C11753" w:rsidRDefault="00000000" w:rsidP="00042A20">
      <w:pPr>
        <w:pStyle w:val="CheckList"/>
        <w:rPr>
          <w:b/>
          <w:bCs/>
        </w:rPr>
      </w:pPr>
      <w:sdt>
        <w:sdtPr>
          <w:id w:val="-822815895"/>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r>
      <w:r w:rsidR="000B5B37">
        <w:t>Mindre musiki</w:t>
      </w:r>
      <w:r w:rsidR="00042A20">
        <w:t xml:space="preserve">nstrument, kortlek </w:t>
      </w:r>
      <w:r w:rsidR="00CB0F02">
        <w:t>etc.</w:t>
      </w:r>
    </w:p>
    <w:p w14:paraId="048C7DD6" w14:textId="77777777" w:rsidR="001C22FA" w:rsidRDefault="001C22FA" w:rsidP="001C22FA">
      <w:pPr>
        <w:pStyle w:val="Heading2"/>
      </w:pPr>
      <w:r>
        <w:t>Medinflytande</w:t>
      </w:r>
    </w:p>
    <w:p w14:paraId="1CC41FE9" w14:textId="3838432C" w:rsidR="001C22FA" w:rsidRDefault="00000000" w:rsidP="001C22FA">
      <w:pPr>
        <w:pStyle w:val="CheckList"/>
      </w:pPr>
      <w:sdt>
        <w:sdtPr>
          <w:id w:val="-1246871982"/>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1C22FA">
        <w:tab/>
        <w:t>Hur upprätthåller du, ett gott stridsvärde och uthållighet?</w:t>
      </w:r>
    </w:p>
    <w:p w14:paraId="2B08E4B8" w14:textId="498E0C51" w:rsidR="001C22FA" w:rsidRDefault="00000000" w:rsidP="001C22FA">
      <w:pPr>
        <w:pStyle w:val="CheckList"/>
      </w:pPr>
      <w:sdt>
        <w:sdtPr>
          <w:id w:val="831178255"/>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1C22FA">
        <w:tab/>
        <w:t>Hur säkerställer du, ett bra mående och god stridsmoral?</w:t>
      </w:r>
    </w:p>
    <w:p w14:paraId="0F3B2DBB" w14:textId="065F19EF" w:rsidR="001C22FA" w:rsidRDefault="00000000" w:rsidP="001C22FA">
      <w:pPr>
        <w:pStyle w:val="CheckList"/>
      </w:pPr>
      <w:sdt>
        <w:sdtPr>
          <w:id w:val="1384825042"/>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1C22FA">
        <w:tab/>
        <w:t xml:space="preserve">Inom vilka områden ska du ytterligare utbildas eller genomföra repetitionsutbildning? </w:t>
      </w:r>
    </w:p>
    <w:p w14:paraId="6C560BF7" w14:textId="179A7BFD" w:rsidR="001C22FA" w:rsidRDefault="00000000" w:rsidP="001C22FA">
      <w:pPr>
        <w:pStyle w:val="CheckList"/>
        <w:rPr>
          <w:b/>
          <w:bCs/>
        </w:rPr>
      </w:pPr>
      <w:sdt>
        <w:sdtPr>
          <w:id w:val="877585753"/>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1C22FA">
        <w:tab/>
        <w:t>Behöver du ytterligare tillförsel av utrustning och materiel?</w:t>
      </w:r>
    </w:p>
    <w:p w14:paraId="2712819A" w14:textId="77777777" w:rsidR="001C22FA" w:rsidRDefault="001C22FA">
      <w:pPr>
        <w:suppressAutoHyphens w:val="0"/>
        <w:spacing w:after="0" w:line="240" w:lineRule="auto"/>
        <w:rPr>
          <w:rFonts w:cs="Arial Unicode MS"/>
          <w:b/>
          <w:bCs/>
          <w:sz w:val="28"/>
          <w:szCs w:val="28"/>
        </w:rPr>
      </w:pPr>
      <w:r>
        <w:br w:type="page"/>
      </w:r>
    </w:p>
    <w:p w14:paraId="37A2DABD" w14:textId="77777777" w:rsidR="001C22FA" w:rsidRDefault="001C22FA" w:rsidP="001C22FA">
      <w:pPr>
        <w:pStyle w:val="Heading2"/>
      </w:pPr>
      <w:r>
        <w:t>Ditt ansvar som soldat och hur du förbereder du dig</w:t>
      </w:r>
    </w:p>
    <w:p w14:paraId="7DAE4F83" w14:textId="2935DF30" w:rsidR="001C22FA" w:rsidRDefault="00000000" w:rsidP="001C22FA">
      <w:pPr>
        <w:pStyle w:val="CheckList"/>
      </w:pPr>
      <w:sdt>
        <w:sdtPr>
          <w:id w:val="1522662440"/>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1C22FA">
        <w:tab/>
        <w:t>Säkerställ att du vet var din inställelse</w:t>
      </w:r>
      <w:r w:rsidR="00CB0F02">
        <w:t>-</w:t>
      </w:r>
      <w:r w:rsidR="001C22FA">
        <w:t xml:space="preserve"> och inmönstringsplats ligge</w:t>
      </w:r>
      <w:r w:rsidR="00CB0F02">
        <w:t>r</w:t>
      </w:r>
    </w:p>
    <w:p w14:paraId="678CC98A" w14:textId="19A37EF4" w:rsidR="00CB0F02" w:rsidRDefault="00CB0F02" w:rsidP="001C22FA">
      <w:pPr>
        <w:pStyle w:val="CheckList"/>
      </w:pPr>
      <w:sdt>
        <w:sdtPr>
          <w:id w:val="-457578613"/>
          <w14:checkbox>
            <w14:checked w14:val="0"/>
            <w14:checkedState w14:val="2612" w14:font="MS Gothic"/>
            <w14:uncheckedState w14:val="2610" w14:font="MS Gothic"/>
          </w14:checkbox>
        </w:sdtPr>
        <w:sdtContent>
          <w:r>
            <w:rPr>
              <w:rFonts w:ascii="MS Gothic" w:eastAsia="MS Gothic" w:hAnsi="MS Gothic" w:hint="eastAsia"/>
            </w:rPr>
            <w:t>☐</w:t>
          </w:r>
        </w:sdtContent>
      </w:sdt>
      <w:r>
        <w:tab/>
        <w:t>Sträva efter att ordna med skjuts till inmönstringsplats, sträva efter samåkning</w:t>
      </w:r>
    </w:p>
    <w:p w14:paraId="232D400A" w14:textId="53F87FC1" w:rsidR="001C22FA" w:rsidRDefault="00000000" w:rsidP="001C22FA">
      <w:pPr>
        <w:pStyle w:val="CheckList"/>
      </w:pPr>
      <w:sdt>
        <w:sdtPr>
          <w:id w:val="-425427383"/>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1C22FA">
        <w:tab/>
        <w:t>Din militära utrustning är uppfylld och funktionsduglig</w:t>
      </w:r>
    </w:p>
    <w:p w14:paraId="19FE8565" w14:textId="1272AA35" w:rsidR="001C22FA" w:rsidRDefault="00000000" w:rsidP="001C22FA">
      <w:pPr>
        <w:pStyle w:val="CheckList"/>
      </w:pPr>
      <w:sdt>
        <w:sdtPr>
          <w:id w:val="-955486262"/>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1C22FA">
        <w:tab/>
        <w:t>Du har ett högt fysiskt stridsvärde</w:t>
      </w:r>
    </w:p>
    <w:p w14:paraId="54502B4A" w14:textId="4BA19F8C" w:rsidR="001C22FA" w:rsidRPr="00631224" w:rsidRDefault="00000000" w:rsidP="001C22FA">
      <w:pPr>
        <w:pStyle w:val="CheckList"/>
      </w:pPr>
      <w:sdt>
        <w:sdtPr>
          <w:id w:val="-232161137"/>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1C22FA">
        <w:tab/>
        <w:t>Egen</w:t>
      </w:r>
      <w:r w:rsidR="00011158">
        <w:t>studier och on-line-utbildning hittar du på</w:t>
      </w:r>
      <w:r w:rsidR="001C22FA">
        <w:t xml:space="preserve">: </w:t>
      </w:r>
      <w:hyperlink r:id="rId15" w:history="1">
        <w:r w:rsidR="001C22FA" w:rsidRPr="00631224">
          <w:rPr>
            <w:rStyle w:val="Hyperlink"/>
          </w:rPr>
          <w:t>lms.mil.se</w:t>
        </w:r>
      </w:hyperlink>
    </w:p>
    <w:p w14:paraId="0178B37D" w14:textId="5C46E6D6" w:rsidR="00C11753" w:rsidRDefault="00000000" w:rsidP="00042A20">
      <w:pPr>
        <w:pStyle w:val="Heading2"/>
      </w:pPr>
      <w:r>
        <w:t>Ditt ansvar som chef</w:t>
      </w:r>
    </w:p>
    <w:p w14:paraId="0E8A8600" w14:textId="304A1DC0" w:rsidR="00C11753" w:rsidRDefault="00000000" w:rsidP="00042A20">
      <w:pPr>
        <w:pStyle w:val="CheckList"/>
      </w:pPr>
      <w:sdt>
        <w:sdtPr>
          <w:id w:val="1199431053"/>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Säkerställ att ditt förband är uppfyllt personellt och att du har vidtagit åtgärder som gör att du bibehåller dina soldater över tid genom att upprätthålla en god kontakt/relationer</w:t>
      </w:r>
    </w:p>
    <w:p w14:paraId="73435B54" w14:textId="266410B0" w:rsidR="00C11753" w:rsidRDefault="00000000" w:rsidP="00042A20">
      <w:pPr>
        <w:pStyle w:val="CheckList"/>
        <w:rPr>
          <w:b/>
          <w:bCs/>
        </w:rPr>
      </w:pPr>
      <w:sdt>
        <w:sdtPr>
          <w:id w:val="-1337912541"/>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042A20">
        <w:tab/>
        <w:t>Säkerställ att plan för inmönstring upprättats och att aktuella personallistor finns</w:t>
      </w:r>
    </w:p>
    <w:p w14:paraId="66C6C01E" w14:textId="77777777" w:rsidR="001C22FA" w:rsidRDefault="001C22FA" w:rsidP="001C22FA">
      <w:pPr>
        <w:pStyle w:val="Heading2"/>
      </w:pPr>
      <w:r>
        <w:t>Åtgärder inom bataljonen</w:t>
      </w:r>
    </w:p>
    <w:p w14:paraId="71C53DF9" w14:textId="67E103C8" w:rsidR="001C22FA" w:rsidRDefault="00000000" w:rsidP="001C22FA">
      <w:pPr>
        <w:pStyle w:val="CheckList"/>
        <w:rPr>
          <w:b/>
          <w:bCs/>
        </w:rPr>
      </w:pPr>
      <w:sdt>
        <w:sdtPr>
          <w:id w:val="2040473037"/>
          <w:lock w:val="sdtLocked"/>
          <w14:checkbox>
            <w14:checked w14:val="0"/>
            <w14:checkedState w14:val="2612" w14:font="MS Gothic"/>
            <w14:uncheckedState w14:val="2610" w14:font="MS Gothic"/>
          </w14:checkbox>
        </w:sdtPr>
        <w:sdtContent>
          <w:r w:rsidR="00E35A81">
            <w:rPr>
              <w:rFonts w:ascii="MS Gothic" w:eastAsia="MS Gothic" w:hAnsi="MS Gothic" w:hint="eastAsia"/>
            </w:rPr>
            <w:t>☐</w:t>
          </w:r>
        </w:sdtContent>
      </w:sdt>
      <w:r w:rsidR="001C22FA">
        <w:tab/>
        <w:t>Upprätta ett nätverk av personer på din hemort, vilka kan hjälpa din familj</w:t>
      </w:r>
    </w:p>
    <w:p w14:paraId="60162B80" w14:textId="77777777" w:rsidR="001C22FA" w:rsidRDefault="001C22FA" w:rsidP="00042A20">
      <w:pPr>
        <w:pStyle w:val="Heading2"/>
      </w:pPr>
    </w:p>
    <w:p w14:paraId="6D8C3ED8" w14:textId="7F64FBA0" w:rsidR="00C11753" w:rsidRDefault="00000000" w:rsidP="00042A20">
      <w:pPr>
        <w:pStyle w:val="Heading2"/>
      </w:pPr>
      <w:r>
        <w:t>Om du är sjuk eller gravid och anser att du inte kan inställa dig</w:t>
      </w:r>
    </w:p>
    <w:p w14:paraId="3853CC2C" w14:textId="7131D679" w:rsidR="00C11753" w:rsidRDefault="00000000" w:rsidP="001C22FA">
      <w:pPr>
        <w:rPr>
          <w:b/>
          <w:bCs/>
        </w:rPr>
      </w:pPr>
      <w:r>
        <w:t>Ta kontakt med din chef på förbandet. För ytterligare frågor ta kontakt med C S1.</w:t>
      </w:r>
    </w:p>
    <w:p w14:paraId="01CC7673" w14:textId="3E5AF350" w:rsidR="00C11753" w:rsidRDefault="00000000" w:rsidP="00042A20">
      <w:pPr>
        <w:pStyle w:val="Heading2"/>
      </w:pPr>
      <w:r>
        <w:t>Vad händer om du inte infinner dig och aktivt håller dig undan</w:t>
      </w:r>
      <w:r w:rsidR="00CB0F02">
        <w:t>?</w:t>
      </w:r>
    </w:p>
    <w:p w14:paraId="1BE8D1AD" w14:textId="42350DDE" w:rsidR="00C11753" w:rsidRDefault="00000000" w:rsidP="001C22FA">
      <w:pPr>
        <w:rPr>
          <w:b/>
          <w:bCs/>
        </w:rPr>
      </w:pPr>
      <w:r>
        <w:t>Om misstanke finns att det är ett brott mot totalförsvarsplikten, kan du ställas inför rätta i svensk domstol. Anmälan kommer att göras till polisen.</w:t>
      </w:r>
    </w:p>
    <w:p w14:paraId="3A1BA71E" w14:textId="75FC9BFA" w:rsidR="00495AC9" w:rsidRDefault="00000000" w:rsidP="005E68DA">
      <w:pPr>
        <w:pStyle w:val="Heading2"/>
      </w:pPr>
      <w:r>
        <w:t>Övriga punkter att fylla i själv efter eget beho</w:t>
      </w:r>
      <w:r w:rsidR="00B87459">
        <w:t>v</w:t>
      </w:r>
    </w:p>
    <w:sectPr w:rsidR="00495AC9" w:rsidSect="009A797B">
      <w:headerReference w:type="default" r:id="rId16"/>
      <w:footerReference w:type="default" r:id="rId17"/>
      <w:type w:val="continuous"/>
      <w:pgSz w:w="11906" w:h="16838"/>
      <w:pgMar w:top="1134" w:right="1418" w:bottom="851" w:left="1418" w:header="454" w:footer="45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114E" w14:textId="77777777" w:rsidR="00404682" w:rsidRDefault="00404682" w:rsidP="00042A20">
      <w:r>
        <w:separator/>
      </w:r>
    </w:p>
  </w:endnote>
  <w:endnote w:type="continuationSeparator" w:id="0">
    <w:p w14:paraId="2596A576" w14:textId="77777777" w:rsidR="00404682" w:rsidRDefault="00404682" w:rsidP="0004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E802" w14:textId="6A91E0F5" w:rsidR="00B87459" w:rsidRPr="005F2EE1" w:rsidRDefault="009A797B">
    <w:pPr>
      <w:pStyle w:val="Footer"/>
    </w:pPr>
    <w:r w:rsidRPr="005F2EE1">
      <w:t xml:space="preserve">J. Grimm, </w:t>
    </w:r>
    <w:r w:rsidR="00B87459" w:rsidRPr="005F2EE1">
      <w:t>2025-01-2</w:t>
    </w:r>
    <w:r w:rsidR="005A103E">
      <w:t>4</w:t>
    </w:r>
    <w:r w:rsidRPr="005F2EE1">
      <w:tab/>
    </w:r>
    <w:r w:rsidR="00B87459" w:rsidRPr="005F2EE1">
      <w:t xml:space="preserve">– sid </w:t>
    </w:r>
    <w:r w:rsidR="00B87459" w:rsidRPr="005F2EE1">
      <w:fldChar w:fldCharType="begin"/>
    </w:r>
    <w:r w:rsidR="00B87459" w:rsidRPr="005F2EE1">
      <w:instrText xml:space="preserve"> PAGE  \* Arabic  \* MERGEFORMAT </w:instrText>
    </w:r>
    <w:r w:rsidR="00B87459" w:rsidRPr="005F2EE1">
      <w:fldChar w:fldCharType="separate"/>
    </w:r>
    <w:r w:rsidR="00B87459" w:rsidRPr="005F2EE1">
      <w:rPr>
        <w:noProof/>
      </w:rPr>
      <w:t>1</w:t>
    </w:r>
    <w:r w:rsidR="00B87459" w:rsidRPr="005F2EE1">
      <w:fldChar w:fldCharType="end"/>
    </w:r>
    <w:r w:rsidRPr="005F2EE1">
      <w:t xml:space="preserve"> av </w:t>
    </w:r>
    <w:fldSimple w:instr=" NUMPAGES   \* MERGEFORMAT ">
      <w:r w:rsidR="00B87459" w:rsidRPr="005F2EE1">
        <w:rPr>
          <w:noProof/>
        </w:rPr>
        <w:t>3</w:t>
      </w:r>
    </w:fldSimple>
    <w:r w:rsidRPr="005F2EE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C4D3" w14:textId="77777777" w:rsidR="00404682" w:rsidRDefault="00404682" w:rsidP="00042A20">
      <w:r>
        <w:separator/>
      </w:r>
    </w:p>
  </w:footnote>
  <w:footnote w:type="continuationSeparator" w:id="0">
    <w:p w14:paraId="49296971" w14:textId="77777777" w:rsidR="00404682" w:rsidRDefault="00404682" w:rsidP="0004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D61D" w14:textId="6F9FFB54" w:rsidR="00C11753" w:rsidRPr="00042A20" w:rsidRDefault="00EA070B" w:rsidP="00756B85">
    <w:pPr>
      <w:pStyle w:val="Heading1"/>
    </w:pPr>
    <w:r>
      <w:rPr>
        <w:noProof/>
      </w:rPr>
      <w:drawing>
        <wp:anchor distT="0" distB="0" distL="114300" distR="114300" simplePos="0" relativeHeight="251657728" behindDoc="0" locked="0" layoutInCell="1" allowOverlap="1" wp14:anchorId="6C2C52CF" wp14:editId="1E7902C2">
          <wp:simplePos x="0" y="0"/>
          <wp:positionH relativeFrom="margin">
            <wp:align>right</wp:align>
          </wp:positionH>
          <wp:positionV relativeFrom="paragraph">
            <wp:posOffset>-97578</wp:posOffset>
          </wp:positionV>
          <wp:extent cx="583200" cy="684000"/>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200" cy="684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42A20">
      <w:t>Checklista för soldater vid 42 Hemvärnsbataljon</w:t>
    </w:r>
  </w:p>
  <w:p w14:paraId="7552EB34" w14:textId="77777777" w:rsidR="00C11753" w:rsidRDefault="00C11753" w:rsidP="00042A20">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3E20DD2"/>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Rubrik10"/>
      <w:suff w:val="nothing"/>
      <w:lvlText w:val=""/>
      <w:lvlJc w:val="left"/>
      <w:pPr>
        <w:tabs>
          <w:tab w:val="num" w:pos="1584"/>
        </w:tabs>
        <w:ind w:left="1584" w:hanging="1584"/>
      </w:pPr>
    </w:lvl>
  </w:abstractNum>
  <w:abstractNum w:abstractNumId="1" w15:restartNumberingAfterBreak="0">
    <w:nsid w:val="00000002"/>
    <w:multiLevelType w:val="multilevel"/>
    <w:tmpl w:val="9DE6FA70"/>
    <w:name w:val="WWNum2"/>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9"/>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1"/>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190656292">
    <w:abstractNumId w:val="0"/>
  </w:num>
  <w:num w:numId="2" w16cid:durableId="1198589235">
    <w:abstractNumId w:val="1"/>
  </w:num>
  <w:num w:numId="3" w16cid:durableId="789475288">
    <w:abstractNumId w:val="2"/>
  </w:num>
  <w:num w:numId="4" w16cid:durableId="2050108628">
    <w:abstractNumId w:val="3"/>
  </w:num>
  <w:num w:numId="5" w16cid:durableId="23025345">
    <w:abstractNumId w:val="4"/>
  </w:num>
  <w:num w:numId="6" w16cid:durableId="1687557908">
    <w:abstractNumId w:val="5"/>
  </w:num>
  <w:num w:numId="7" w16cid:durableId="112091693">
    <w:abstractNumId w:val="6"/>
  </w:num>
  <w:num w:numId="8" w16cid:durableId="543174275">
    <w:abstractNumId w:val="7"/>
  </w:num>
  <w:num w:numId="9" w16cid:durableId="21438659">
    <w:abstractNumId w:val="8"/>
  </w:num>
  <w:num w:numId="10" w16cid:durableId="94250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130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95"/>
    <w:rsid w:val="00011158"/>
    <w:rsid w:val="00020A6A"/>
    <w:rsid w:val="00040C47"/>
    <w:rsid w:val="00042A20"/>
    <w:rsid w:val="000B5B37"/>
    <w:rsid w:val="00182BD2"/>
    <w:rsid w:val="001B3CA1"/>
    <w:rsid w:val="001C22FA"/>
    <w:rsid w:val="001D3572"/>
    <w:rsid w:val="001E346F"/>
    <w:rsid w:val="00212F05"/>
    <w:rsid w:val="00346E95"/>
    <w:rsid w:val="00404682"/>
    <w:rsid w:val="00495AC9"/>
    <w:rsid w:val="005A103E"/>
    <w:rsid w:val="005E1966"/>
    <w:rsid w:val="005F2EE1"/>
    <w:rsid w:val="00631224"/>
    <w:rsid w:val="006F0A76"/>
    <w:rsid w:val="00756B85"/>
    <w:rsid w:val="007E057A"/>
    <w:rsid w:val="007F7506"/>
    <w:rsid w:val="00951DE8"/>
    <w:rsid w:val="009A797B"/>
    <w:rsid w:val="009F5B74"/>
    <w:rsid w:val="00A42475"/>
    <w:rsid w:val="00A83451"/>
    <w:rsid w:val="00A83642"/>
    <w:rsid w:val="00B12F6D"/>
    <w:rsid w:val="00B80838"/>
    <w:rsid w:val="00B83761"/>
    <w:rsid w:val="00B87459"/>
    <w:rsid w:val="00BF764F"/>
    <w:rsid w:val="00C11753"/>
    <w:rsid w:val="00CB0F02"/>
    <w:rsid w:val="00D35AD6"/>
    <w:rsid w:val="00DB2B16"/>
    <w:rsid w:val="00E35A81"/>
    <w:rsid w:val="00E41B4A"/>
    <w:rsid w:val="00E700C1"/>
    <w:rsid w:val="00EA070B"/>
    <w:rsid w:val="00F2580F"/>
    <w:rsid w:val="00F30BB0"/>
    <w:rsid w:val="00F66CB5"/>
  </w:rsids>
  <m:mathPr>
    <m:mathFont m:val="Cambria Math"/>
    <m:brkBin m:val="before"/>
    <m:brkBinSub m:val="--"/>
    <m:smallFrac m:val="0"/>
    <m:dispDef/>
    <m:lMargin m:val="0"/>
    <m:rMargin m:val="0"/>
    <m:defJc m:val="centerGroup"/>
    <m:wrapIndent m:val="1440"/>
    <m:intLim m:val="subSup"/>
    <m:naryLim m:val="undOvr"/>
  </m:mathPr>
  <w:themeFontLang w:val="en-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DEA5D3"/>
  <w15:chartTrackingRefBased/>
  <w15:docId w15:val="{3829C075-F038-44E7-9597-088C55B7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A20"/>
    <w:pPr>
      <w:suppressAutoHyphens/>
      <w:spacing w:after="160" w:line="256" w:lineRule="auto"/>
    </w:pPr>
    <w:rPr>
      <w:rFonts w:eastAsia="Arial Unicode MS" w:cs="Calibri"/>
      <w:lang w:val="sv-SE" w:eastAsia="ar-SA"/>
    </w:rPr>
  </w:style>
  <w:style w:type="paragraph" w:styleId="Heading1">
    <w:name w:val="heading 1"/>
    <w:basedOn w:val="Rubrik"/>
    <w:next w:val="BodyText"/>
    <w:qFormat/>
    <w:rsid w:val="00042A20"/>
    <w:pPr>
      <w:numPr>
        <w:numId w:val="1"/>
      </w:numPr>
      <w:outlineLvl w:val="0"/>
    </w:pPr>
    <w:rPr>
      <w:rFonts w:ascii="Times New Roman" w:hAnsi="Times New Roman" w:cs="Times New Roman"/>
      <w:b/>
      <w:bCs/>
      <w:sz w:val="32"/>
      <w:szCs w:val="32"/>
    </w:rPr>
  </w:style>
  <w:style w:type="paragraph" w:styleId="Heading2">
    <w:name w:val="heading 2"/>
    <w:basedOn w:val="Rubrik"/>
    <w:next w:val="BodyText"/>
    <w:qFormat/>
    <w:rsid w:val="001C22FA"/>
    <w:pPr>
      <w:numPr>
        <w:ilvl w:val="1"/>
        <w:numId w:val="1"/>
      </w:numPr>
      <w:spacing w:before="360" w:after="80" w:line="257" w:lineRule="auto"/>
      <w:ind w:left="578" w:hanging="578"/>
      <w:outlineLvl w:val="1"/>
    </w:pPr>
    <w:rPr>
      <w:rFonts w:ascii="Times New Roman" w:hAnsi="Times New Roman"/>
      <w:b/>
      <w:bCs/>
    </w:rPr>
  </w:style>
  <w:style w:type="paragraph" w:styleId="Heading3">
    <w:name w:val="heading 3"/>
    <w:basedOn w:val="Rubrik"/>
    <w:next w:val="BodyText"/>
    <w:qFormat/>
    <w:pPr>
      <w:numPr>
        <w:ilvl w:val="2"/>
        <w:numId w:val="1"/>
      </w:numPr>
      <w:outlineLvl w:val="2"/>
    </w:pPr>
    <w:rPr>
      <w:b/>
      <w:bCs/>
    </w:rPr>
  </w:style>
  <w:style w:type="paragraph" w:styleId="Heading4">
    <w:name w:val="heading 4"/>
    <w:basedOn w:val="Rubrik"/>
    <w:next w:val="BodyText"/>
    <w:qFormat/>
    <w:pPr>
      <w:numPr>
        <w:ilvl w:val="3"/>
        <w:numId w:val="1"/>
      </w:numPr>
      <w:outlineLvl w:val="3"/>
    </w:pPr>
    <w:rPr>
      <w:b/>
      <w:bCs/>
      <w:i/>
      <w:iCs/>
      <w:sz w:val="24"/>
      <w:szCs w:val="24"/>
    </w:rPr>
  </w:style>
  <w:style w:type="paragraph" w:styleId="Heading5">
    <w:name w:val="heading 5"/>
    <w:basedOn w:val="Rubrik"/>
    <w:next w:val="BodyText"/>
    <w:qFormat/>
    <w:pPr>
      <w:numPr>
        <w:ilvl w:val="4"/>
        <w:numId w:val="1"/>
      </w:numPr>
      <w:outlineLvl w:val="4"/>
    </w:pPr>
    <w:rPr>
      <w:b/>
      <w:bCs/>
      <w:sz w:val="24"/>
      <w:szCs w:val="24"/>
    </w:rPr>
  </w:style>
  <w:style w:type="paragraph" w:styleId="Heading6">
    <w:name w:val="heading 6"/>
    <w:basedOn w:val="Rubrik"/>
    <w:next w:val="BodyText"/>
    <w:qFormat/>
    <w:pPr>
      <w:numPr>
        <w:ilvl w:val="5"/>
        <w:numId w:val="1"/>
      </w:numPr>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dhuvudChar">
    <w:name w:val="Sidhuvud Char"/>
    <w:basedOn w:val="DefaultParagraphFont"/>
  </w:style>
  <w:style w:type="character" w:customStyle="1" w:styleId="SidfotChar">
    <w:name w:val="Sidfot Char"/>
    <w:basedOn w:val="DefaultParagraphFont"/>
  </w:style>
  <w:style w:type="character" w:customStyle="1" w:styleId="ListLabel1">
    <w:name w:val="ListLabel 1"/>
    <w:rPr>
      <w:rFonts w:cs="Courier New"/>
    </w:rPr>
  </w:style>
  <w:style w:type="paragraph" w:customStyle="1" w:styleId="Rubrik">
    <w:name w:val="Rubrik"/>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Bildtext">
    <w:name w:val="Bildtext"/>
    <w:basedOn w:val="Normal"/>
    <w:pPr>
      <w:suppressLineNumbers/>
      <w:spacing w:before="120" w:after="120"/>
    </w:pPr>
    <w:rPr>
      <w:i/>
      <w:iCs/>
      <w:sz w:val="24"/>
      <w:szCs w:val="24"/>
    </w:rPr>
  </w:style>
  <w:style w:type="paragraph" w:customStyle="1" w:styleId="Frteckning">
    <w:name w:val="Förteckning"/>
    <w:basedOn w:val="Normal"/>
    <w:pPr>
      <w:suppressLineNumbers/>
    </w:pPr>
  </w:style>
  <w:style w:type="paragraph" w:styleId="ListParagraph">
    <w:name w:val="List Paragraph"/>
    <w:basedOn w:val="Normal"/>
    <w:qFormat/>
    <w:pPr>
      <w:ind w:left="720"/>
    </w:pPr>
  </w:style>
  <w:style w:type="paragraph" w:styleId="Header">
    <w:name w:val="header"/>
    <w:basedOn w:val="Normal"/>
    <w:pPr>
      <w:suppressLineNumbers/>
      <w:tabs>
        <w:tab w:val="center" w:pos="4536"/>
        <w:tab w:val="right" w:pos="9072"/>
      </w:tabs>
      <w:spacing w:after="0" w:line="100" w:lineRule="atLeast"/>
    </w:pPr>
  </w:style>
  <w:style w:type="paragraph" w:styleId="Footer">
    <w:name w:val="footer"/>
    <w:basedOn w:val="Normal"/>
    <w:autoRedefine/>
    <w:rsid w:val="00020A6A"/>
    <w:pPr>
      <w:suppressLineNumbers/>
      <w:tabs>
        <w:tab w:val="center" w:pos="4536"/>
        <w:tab w:val="right" w:pos="9072"/>
      </w:tabs>
      <w:spacing w:after="0" w:line="100" w:lineRule="atLeast"/>
    </w:pPr>
  </w:style>
  <w:style w:type="paragraph" w:customStyle="1" w:styleId="Rubrik10">
    <w:name w:val="Rubrik 10"/>
    <w:basedOn w:val="Rubrik"/>
    <w:next w:val="BodyText"/>
    <w:pPr>
      <w:numPr>
        <w:ilvl w:val="8"/>
        <w:numId w:val="1"/>
      </w:numPr>
      <w:outlineLvl w:val="8"/>
    </w:pPr>
    <w:rPr>
      <w:b/>
      <w:bCs/>
      <w:sz w:val="21"/>
      <w:szCs w:val="21"/>
    </w:rPr>
  </w:style>
  <w:style w:type="paragraph" w:customStyle="1" w:styleId="CheckList">
    <w:name w:val="CheckList"/>
    <w:basedOn w:val="Normal"/>
    <w:qFormat/>
    <w:rsid w:val="00042A20"/>
    <w:pPr>
      <w:tabs>
        <w:tab w:val="left" w:pos="454"/>
      </w:tabs>
      <w:spacing w:line="257" w:lineRule="auto"/>
      <w:ind w:left="454" w:hanging="454"/>
    </w:pPr>
  </w:style>
  <w:style w:type="character" w:styleId="Hyperlink">
    <w:name w:val="Hyperlink"/>
    <w:basedOn w:val="DefaultParagraphFont"/>
    <w:uiPriority w:val="99"/>
    <w:unhideWhenUsed/>
    <w:rsid w:val="00631224"/>
    <w:rPr>
      <w:color w:val="467886" w:themeColor="hyperlink"/>
      <w:u w:val="single"/>
    </w:rPr>
  </w:style>
  <w:style w:type="character" w:styleId="UnresolvedMention">
    <w:name w:val="Unresolved Mention"/>
    <w:basedOn w:val="DefaultParagraphFont"/>
    <w:uiPriority w:val="99"/>
    <w:semiHidden/>
    <w:unhideWhenUsed/>
    <w:rsid w:val="00631224"/>
    <w:rPr>
      <w:color w:val="605E5C"/>
      <w:shd w:val="clear" w:color="auto" w:fill="E1DFDD"/>
    </w:rPr>
  </w:style>
  <w:style w:type="character" w:styleId="FollowedHyperlink">
    <w:name w:val="FollowedHyperlink"/>
    <w:basedOn w:val="DefaultParagraphFont"/>
    <w:uiPriority w:val="99"/>
    <w:semiHidden/>
    <w:unhideWhenUsed/>
    <w:rsid w:val="00020A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90944">
      <w:bodyDiv w:val="1"/>
      <w:marLeft w:val="0"/>
      <w:marRight w:val="0"/>
      <w:marTop w:val="0"/>
      <w:marBottom w:val="0"/>
      <w:divBdr>
        <w:top w:val="none" w:sz="0" w:space="0" w:color="auto"/>
        <w:left w:val="none" w:sz="0" w:space="0" w:color="auto"/>
        <w:bottom w:val="none" w:sz="0" w:space="0" w:color="auto"/>
        <w:right w:val="none" w:sz="0" w:space="0" w:color="auto"/>
      </w:divBdr>
    </w:div>
    <w:div w:id="1693144484">
      <w:bodyDiv w:val="1"/>
      <w:marLeft w:val="0"/>
      <w:marRight w:val="0"/>
      <w:marTop w:val="0"/>
      <w:marBottom w:val="0"/>
      <w:divBdr>
        <w:top w:val="none" w:sz="0" w:space="0" w:color="auto"/>
        <w:left w:val="none" w:sz="0" w:space="0" w:color="auto"/>
        <w:bottom w:val="none" w:sz="0" w:space="0" w:color="auto"/>
        <w:right w:val="none" w:sz="0" w:space="0" w:color="auto"/>
      </w:divBdr>
    </w:div>
    <w:div w:id="1723865473">
      <w:bodyDiv w:val="1"/>
      <w:marLeft w:val="0"/>
      <w:marRight w:val="0"/>
      <w:marTop w:val="0"/>
      <w:marBottom w:val="0"/>
      <w:divBdr>
        <w:top w:val="none" w:sz="0" w:space="0" w:color="auto"/>
        <w:left w:val="none" w:sz="0" w:space="0" w:color="auto"/>
        <w:bottom w:val="none" w:sz="0" w:space="0" w:color="auto"/>
        <w:right w:val="none" w:sz="0" w:space="0" w:color="auto"/>
      </w:divBdr>
    </w:div>
    <w:div w:id="18840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riksdagen.se/sv/dokument-och-lagar/dokument/svensk-forfattningssamling/forordning-20241333-med-instruktion-for_sfs-2024-1333/" TargetMode="External"/><Relationship Id="rId13" Type="http://schemas.openxmlformats.org/officeDocument/2006/relationships/hyperlink" Target="https://www.begravningar.se/juridik/livsarkiv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sakringskassan.se/privatperson/ersattningar-a-o/familjebidrag-till-dig-som-genomgar-militar-utbildn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sakringskassan.se/privatperson/ersattningar-a-o/dagpenning-for-tjanstgoring-i-totalforsvaret" TargetMode="External"/><Relationship Id="rId5" Type="http://schemas.openxmlformats.org/officeDocument/2006/relationships/webSettings" Target="webSettings.xml"/><Relationship Id="rId15" Type="http://schemas.openxmlformats.org/officeDocument/2006/relationships/hyperlink" Target="https://lms.mil.se/" TargetMode="External"/><Relationship Id="rId10" Type="http://schemas.openxmlformats.org/officeDocument/2006/relationships/hyperlink" Target="https://www.riksdagen.se/sv/dokument-och-lagar/dokument/svensk-forfattningssamling/lag-1993387-om-stod-och-service-till-vissa_sfs-1993-38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ksdagen.se/sv/dokument-och-lagar/dokument/svensk-forfattningssamling/socialtjanstlag-2001453_sfs-2001-453/" TargetMode="External"/><Relationship Id="rId14" Type="http://schemas.openxmlformats.org/officeDocument/2006/relationships/hyperlink" Target="https://www.riksdagen.se/sv/dokument-och-lagar/dokument/svensk-forfattningssamling/socialtjanstlag-2001453_sfs-2001-4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493C2-9046-4177-B196-C29778293493}">
  <ds:schemaRefs>
    <ds:schemaRef ds:uri="http://schemas.openxmlformats.org/officeDocument/2006/bibliography"/>
  </ds:schemaRefs>
</ds:datastoreItem>
</file>

<file path=docMetadata/LabelInfo.xml><?xml version="1.0" encoding="utf-8"?>
<clbl:labelList xmlns:clbl="http://schemas.microsoft.com/office/2020/mipLabelMetadata">
  <clbl:label id="{74a2ffb3-084a-4751-b16c-5fb23ff92482}" enabled="1" method="Privilege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Normal.dotm</Template>
  <TotalTime>340</TotalTime>
  <Pages>1</Pages>
  <Words>976</Words>
  <Characters>5564</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Soldatbrev</vt:lpstr>
      <vt:lpstr>    Inledning</vt:lpstr>
      <vt:lpstr>    Familj/hem</vt:lpstr>
      <vt:lpstr>    Personlig ekonomi</vt:lpstr>
      <vt:lpstr>    Civilt arbete</vt:lpstr>
      <vt:lpstr>    Om det värsta händer</vt:lpstr>
      <vt:lpstr>    Bra saker att ta med sig </vt:lpstr>
      <vt:lpstr>    Medinflytande</vt:lpstr>
      <vt:lpstr>    Ditt ansvar som soldat och hur du förbereder du dig</vt:lpstr>
      <vt:lpstr>    Ditt ansvar som chef</vt:lpstr>
      <vt:lpstr>    Åtgärder inom bataljonen</vt:lpstr>
      <vt:lpstr>    </vt:lpstr>
      <vt:lpstr>    Om du är sjuk eller gravid och anser att du inte kan inställa dig</vt:lpstr>
      <vt:lpstr>    Vad händer om du inte infinner dig och aktivt håller dig undan?</vt:lpstr>
      <vt:lpstr>    Övriga punkter att fylla i själv efter eget behov</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Soldatbrev</dc:title>
  <dc:subject>Checklista inför inryckning</dc:subject>
  <dc:creator>Johan Grimm</dc:creator>
  <cp:keywords/>
  <cp:lastModifiedBy>Grimm, Johan</cp:lastModifiedBy>
  <cp:revision>17</cp:revision>
  <cp:lastPrinted>2025-01-21T21:13:00Z</cp:lastPrinted>
  <dcterms:created xsi:type="dcterms:W3CDTF">2025-01-21T19:23:00Z</dcterms:created>
  <dcterms:modified xsi:type="dcterms:W3CDTF">2025-01-24T19:36:00Z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